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B76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德阳市罗江区中医医院</w:t>
      </w:r>
    </w:p>
    <w:p w14:paraId="6C21E8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OLE_LINK1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妇幼保健院修缮工程招标设计单位</w:t>
      </w:r>
      <w:bookmarkEnd w:id="0"/>
    </w:p>
    <w:p w14:paraId="36C89C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竞争性谈判公告</w:t>
      </w:r>
    </w:p>
    <w:p w14:paraId="6108CD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4" w:name="_GoBack"/>
      <w:bookmarkEnd w:id="4"/>
    </w:p>
    <w:p w14:paraId="31A287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bookmarkStart w:id="1" w:name="OLE_LINK2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项目基本情况</w:t>
      </w:r>
    </w:p>
    <w:bookmarkEnd w:id="1"/>
    <w:p w14:paraId="14BE5F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项目编号：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罗医集团〔2024〕16号</w:t>
      </w:r>
    </w:p>
    <w:p w14:paraId="183C72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项目名称：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妇幼保健院修缮工程方案设计及概算</w:t>
      </w:r>
    </w:p>
    <w:p w14:paraId="675DB7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采购方式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竞争性谈判</w:t>
      </w:r>
    </w:p>
    <w:p w14:paraId="22D378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预算金额：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3.4万元（控制价）</w:t>
      </w:r>
    </w:p>
    <w:p w14:paraId="276180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资金来源：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自筹资金</w:t>
      </w:r>
    </w:p>
    <w:p w14:paraId="5FB312AA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项目基本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内容</w:t>
      </w:r>
    </w:p>
    <w:p w14:paraId="564A2B5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项目修缮预计投资100万元。修缮门诊大楼、住院大楼约2175.28平方米。修缮内容：墙体、地面、天花板、卫生间、部分水电及装饰装修。</w:t>
      </w:r>
    </w:p>
    <w:p w14:paraId="4FA7AE38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供应商资格要求</w:t>
      </w:r>
    </w:p>
    <w:p w14:paraId="05F7F1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（一）满足《中华人民共和国政府采购法》第二十二条规定。</w:t>
      </w:r>
    </w:p>
    <w:p w14:paraId="7A16A6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（二）本项目特定的要求：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具有乙级及以上设计资质。</w:t>
      </w:r>
    </w:p>
    <w:p w14:paraId="1C7F9046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响应文件提交</w:t>
      </w:r>
    </w:p>
    <w:p w14:paraId="57E345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截止时间：</w:t>
      </w:r>
      <w:bookmarkStart w:id="2" w:name="OLE_LINK4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2024年10月14日16时</w:t>
      </w:r>
      <w:bookmarkEnd w:id="2"/>
    </w:p>
    <w:p w14:paraId="4B76B3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    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德阳市罗江区中医医院五楼会议室</w:t>
      </w:r>
    </w:p>
    <w:p w14:paraId="62CB16D7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竞争性谈判时间及地点</w:t>
      </w:r>
    </w:p>
    <w:p w14:paraId="136419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2024年10月14日16时</w:t>
      </w:r>
    </w:p>
    <w:p w14:paraId="0B3006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地点：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德阳市罗江区中医医院五楼会议室</w:t>
      </w:r>
    </w:p>
    <w:p w14:paraId="66193BF1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公告期限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时间、报名时间及地点</w:t>
      </w:r>
    </w:p>
    <w:p w14:paraId="708704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自本公告发布之日起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个工作日。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2024年10月9日-11日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3E7DD0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报名时间：8:00-12:00；14:30-17:30</w:t>
      </w:r>
    </w:p>
    <w:p w14:paraId="2E681A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报名方式：现场报名</w:t>
      </w:r>
    </w:p>
    <w:p w14:paraId="4A9AA7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报名地点：德阳市罗江区中医医院六楼总务保障科</w:t>
      </w:r>
    </w:p>
    <w:p w14:paraId="335444B9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发布公告媒介</w:t>
      </w:r>
    </w:p>
    <w:p w14:paraId="737FA5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德阳市罗江区中医医院官方网站</w:t>
      </w:r>
    </w:p>
    <w:p w14:paraId="145B17B9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其他补充事宜</w:t>
      </w:r>
    </w:p>
    <w:p w14:paraId="17EDA8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凡对本次采购提出询问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请按以下方式联系：</w:t>
      </w:r>
    </w:p>
    <w:p w14:paraId="4CA3B5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刘老师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</w:t>
      </w:r>
    </w:p>
    <w:p w14:paraId="22A3C2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联系方式：</w:t>
      </w:r>
      <w:bookmarkStart w:id="3" w:name="OLE_LINK3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0838-3207513</w:t>
      </w:r>
      <w:bookmarkEnd w:id="3"/>
    </w:p>
    <w:p w14:paraId="2A351AD4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区卫健局监督电话：0838-3121039</w:t>
      </w:r>
    </w:p>
    <w:p w14:paraId="194352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20" w:firstLineChars="200"/>
        <w:textAlignment w:val="baseline"/>
        <w:rPr>
          <w:rFonts w:hint="default" w:ascii="Times New Roman" w:hAnsi="Times New Roman" w:cs="Times New Roman"/>
        </w:rPr>
      </w:pPr>
    </w:p>
    <w:p w14:paraId="2FB04E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20" w:firstLineChars="200"/>
        <w:textAlignment w:val="baseline"/>
        <w:rPr>
          <w:rFonts w:hint="default" w:ascii="Times New Roman" w:hAnsi="Times New Roman" w:cs="Times New Roman"/>
        </w:rPr>
      </w:pPr>
    </w:p>
    <w:p w14:paraId="4C3262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720" w:firstLineChars="147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德阳市罗江区中医医院</w:t>
      </w:r>
    </w:p>
    <w:p w14:paraId="045D5A5F">
      <w:pPr>
        <w:keepNext w:val="0"/>
        <w:keepLines w:val="0"/>
        <w:pageBreakBefore w:val="0"/>
        <w:widowControl/>
        <w:tabs>
          <w:tab w:val="left" w:pos="48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default" w:ascii="Times New Roman" w:hAnsi="Times New Roman" w:cs="Times New Roman"/>
          <w:lang w:val="en-US"/>
        </w:rPr>
        <w:sectPr>
          <w:footerReference r:id="rId5" w:type="default"/>
          <w:pgSz w:w="11907" w:h="16839"/>
          <w:pgMar w:top="1431" w:right="1682" w:bottom="1355" w:left="1584" w:header="0" w:footer="1141" w:gutter="0"/>
          <w:cols w:space="720" w:num="1"/>
        </w:sect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2024年10月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8日</w:t>
      </w:r>
    </w:p>
    <w:p w14:paraId="339A10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275AA">
    <w:pPr>
      <w:spacing w:line="177" w:lineRule="auto"/>
      <w:rPr>
        <w:rFonts w:ascii="Times New Roman" w:hAnsi="Times New Roman" w:eastAsia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AEB5C3"/>
    <w:multiLevelType w:val="singleLevel"/>
    <w:tmpl w:val="1EAEB5C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N2M5OGJjODNiOTMyNTVlMmJmMGIzYTI2MmQ0YzUifQ=="/>
  </w:docVars>
  <w:rsids>
    <w:rsidRoot w:val="47585FBC"/>
    <w:rsid w:val="16663C3F"/>
    <w:rsid w:val="1D864D41"/>
    <w:rsid w:val="22721D38"/>
    <w:rsid w:val="45F64EE2"/>
    <w:rsid w:val="47585FBC"/>
    <w:rsid w:val="4DC25072"/>
    <w:rsid w:val="60255F84"/>
    <w:rsid w:val="712E0B51"/>
    <w:rsid w:val="713559D7"/>
    <w:rsid w:val="71E44BEA"/>
    <w:rsid w:val="7736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468</Words>
  <Characters>545</Characters>
  <Lines>0</Lines>
  <Paragraphs>0</Paragraphs>
  <TotalTime>10</TotalTime>
  <ScaleCrop>false</ScaleCrop>
  <LinksUpToDate>false</LinksUpToDate>
  <CharactersWithSpaces>561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2024-10-08T06:15:00Z</dcterms:created>
  <dc:creator>小太阳</dc:creator>
  <cp:lastModifiedBy>小太阳</cp:lastModifiedBy>
  <dcterms:modified xsi:type="dcterms:W3CDTF">2024-10-08T07:49:38Z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531EF2476F28442897EED90CD67A64BC_11</vt:lpwstr>
  </property>
</Properties>
</file>